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151" w:rsidRPr="00657F72" w:rsidRDefault="001D3151" w:rsidP="001D3151">
      <w:pPr>
        <w:spacing w:before="60" w:after="60"/>
        <w:jc w:val="center"/>
        <w:rPr>
          <w:sz w:val="24"/>
          <w:szCs w:val="24"/>
        </w:rPr>
      </w:pPr>
      <w:r w:rsidRPr="00657F72">
        <w:rPr>
          <w:noProof/>
          <w:sz w:val="24"/>
          <w:szCs w:val="24"/>
          <w:lang w:eastAsia="uk-UA"/>
        </w:rPr>
        <w:drawing>
          <wp:inline distT="0" distB="0" distL="0" distR="0" wp14:anchorId="41593601" wp14:editId="1679A732">
            <wp:extent cx="457200" cy="542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3151" w:rsidRPr="00657F72" w:rsidRDefault="001D3151" w:rsidP="001D3151">
      <w:pPr>
        <w:shd w:val="clear" w:color="auto" w:fill="FFFFFF"/>
        <w:jc w:val="center"/>
        <w:rPr>
          <w:sz w:val="24"/>
          <w:szCs w:val="24"/>
        </w:rPr>
      </w:pPr>
      <w:r w:rsidRPr="00657F72">
        <w:rPr>
          <w:sz w:val="24"/>
          <w:szCs w:val="24"/>
        </w:rPr>
        <w:t>ЛЬВІВСЬКА  ОБЛАСНА  ДЕРЖАВНА  АДМІНІСТРАЦІЇ</w:t>
      </w:r>
    </w:p>
    <w:p w:rsidR="001D3151" w:rsidRPr="00657F72" w:rsidRDefault="001D3151" w:rsidP="001D3151">
      <w:pPr>
        <w:jc w:val="center"/>
        <w:rPr>
          <w:sz w:val="24"/>
          <w:szCs w:val="24"/>
        </w:rPr>
      </w:pPr>
      <w:r w:rsidRPr="00657F72">
        <w:rPr>
          <w:spacing w:val="20"/>
          <w:sz w:val="24"/>
          <w:szCs w:val="24"/>
        </w:rPr>
        <w:t>ДЕПАРТАМЕНТ ОСВІТИ І НАУКИ</w:t>
      </w:r>
    </w:p>
    <w:p w:rsidR="001D3151" w:rsidRPr="00657F72" w:rsidRDefault="001D3151" w:rsidP="001D3151">
      <w:pPr>
        <w:jc w:val="center"/>
        <w:rPr>
          <w:b/>
          <w:spacing w:val="24"/>
          <w:sz w:val="24"/>
          <w:szCs w:val="24"/>
        </w:rPr>
      </w:pPr>
      <w:r w:rsidRPr="00657F72">
        <w:rPr>
          <w:b/>
          <w:spacing w:val="24"/>
          <w:sz w:val="24"/>
          <w:szCs w:val="24"/>
        </w:rPr>
        <w:t>ДЕРЖАВНИЙ ПРОФЕСІЙНО-ТЕХНІЧНИЙ НАВЧАЛЬНИЙ ЗАКЛАД</w:t>
      </w:r>
    </w:p>
    <w:p w:rsidR="001D3151" w:rsidRPr="00657F72" w:rsidRDefault="001D3151" w:rsidP="001D3151">
      <w:pPr>
        <w:jc w:val="center"/>
        <w:rPr>
          <w:sz w:val="24"/>
          <w:szCs w:val="24"/>
        </w:rPr>
      </w:pPr>
      <w:r w:rsidRPr="00657F72">
        <w:rPr>
          <w:b/>
          <w:spacing w:val="24"/>
          <w:sz w:val="24"/>
          <w:szCs w:val="24"/>
        </w:rPr>
        <w:t>«НОВОРОЗДІЛЬСЬКИЙ ПРОФЕСІЙНИЙ ЛІЦЕЙ»</w:t>
      </w:r>
    </w:p>
    <w:p w:rsidR="001D3151" w:rsidRDefault="001D3151" w:rsidP="001D3151">
      <w:pPr>
        <w:ind w:firstLine="709"/>
        <w:jc w:val="center"/>
        <w:rPr>
          <w:b/>
          <w:sz w:val="28"/>
          <w:szCs w:val="28"/>
        </w:rPr>
      </w:pPr>
    </w:p>
    <w:p w:rsidR="001D3151" w:rsidRDefault="001D3151" w:rsidP="001D3151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Н А К А З</w:t>
      </w:r>
    </w:p>
    <w:p w:rsidR="001D3151" w:rsidRPr="00657F72" w:rsidRDefault="001D3151" w:rsidP="001D3151">
      <w:pPr>
        <w:pStyle w:val="2"/>
        <w:spacing w:before="0"/>
        <w:rPr>
          <w:rFonts w:ascii="Times New Roman" w:hAnsi="Times New Roman" w:cs="Times New Roman"/>
          <w:color w:val="auto"/>
          <w:u w:val="single"/>
        </w:rPr>
      </w:pPr>
      <w:r>
        <w:rPr>
          <w:rFonts w:ascii="Times New Roman" w:hAnsi="Times New Roman" w:cs="Times New Roman"/>
        </w:rPr>
        <w:t xml:space="preserve"> </w:t>
      </w:r>
      <w:r w:rsidRPr="00657F72">
        <w:rPr>
          <w:rFonts w:ascii="Times New Roman" w:hAnsi="Times New Roman" w:cs="Times New Roman"/>
          <w:color w:val="auto"/>
        </w:rPr>
        <w:t xml:space="preserve">« </w:t>
      </w:r>
      <w:r>
        <w:rPr>
          <w:rFonts w:ascii="Times New Roman" w:hAnsi="Times New Roman" w:cs="Times New Roman"/>
          <w:color w:val="auto"/>
          <w:u w:val="single"/>
        </w:rPr>
        <w:t>26</w:t>
      </w:r>
      <w:r w:rsidRPr="00657F72">
        <w:rPr>
          <w:rFonts w:ascii="Times New Roman" w:hAnsi="Times New Roman" w:cs="Times New Roman"/>
          <w:color w:val="auto"/>
          <w:u w:val="single"/>
        </w:rPr>
        <w:t xml:space="preserve"> </w:t>
      </w:r>
      <w:r>
        <w:rPr>
          <w:rFonts w:ascii="Times New Roman" w:hAnsi="Times New Roman" w:cs="Times New Roman"/>
          <w:color w:val="auto"/>
        </w:rPr>
        <w:t>» лютого  2026</w:t>
      </w:r>
      <w:r w:rsidRPr="00657F72">
        <w:rPr>
          <w:rFonts w:ascii="Times New Roman" w:hAnsi="Times New Roman" w:cs="Times New Roman"/>
          <w:color w:val="auto"/>
        </w:rPr>
        <w:t xml:space="preserve"> р.             </w:t>
      </w:r>
      <w:r>
        <w:rPr>
          <w:rFonts w:ascii="Times New Roman" w:hAnsi="Times New Roman" w:cs="Times New Roman"/>
          <w:color w:val="auto"/>
        </w:rPr>
        <w:t xml:space="preserve">    </w:t>
      </w:r>
      <w:r w:rsidRPr="00657F72">
        <w:rPr>
          <w:rFonts w:ascii="Times New Roman" w:hAnsi="Times New Roman" w:cs="Times New Roman"/>
          <w:color w:val="auto"/>
        </w:rPr>
        <w:t xml:space="preserve">  </w:t>
      </w:r>
      <w:r>
        <w:rPr>
          <w:rFonts w:ascii="Times New Roman" w:hAnsi="Times New Roman" w:cs="Times New Roman"/>
          <w:color w:val="auto"/>
        </w:rPr>
        <w:t xml:space="preserve">  </w:t>
      </w:r>
      <w:r w:rsidRPr="00657F72">
        <w:rPr>
          <w:rFonts w:ascii="Times New Roman" w:hAnsi="Times New Roman" w:cs="Times New Roman"/>
          <w:color w:val="auto"/>
        </w:rPr>
        <w:t xml:space="preserve"> м. Новий Розділ                                           № </w:t>
      </w:r>
      <w:r w:rsidRPr="006B24A3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______  </w:t>
      </w:r>
      <w:r w:rsidRPr="00657F72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        </w:t>
      </w:r>
    </w:p>
    <w:p w:rsidR="001D3151" w:rsidRPr="009D6254" w:rsidRDefault="001D3151" w:rsidP="001D3151">
      <w:pPr>
        <w:pStyle w:val="a3"/>
        <w:spacing w:line="249" w:lineRule="auto"/>
        <w:ind w:right="102"/>
        <w:jc w:val="both"/>
        <w:rPr>
          <w:sz w:val="24"/>
          <w:szCs w:val="24"/>
        </w:rPr>
      </w:pPr>
    </w:p>
    <w:p w:rsidR="001D3151" w:rsidRDefault="001D3151" w:rsidP="001D3151">
      <w:pPr>
        <w:rPr>
          <w:b/>
          <w:sz w:val="24"/>
          <w:szCs w:val="24"/>
        </w:rPr>
      </w:pPr>
      <w:r w:rsidRPr="006B24A3">
        <w:rPr>
          <w:b/>
          <w:sz w:val="24"/>
          <w:szCs w:val="24"/>
        </w:rPr>
        <w:t xml:space="preserve">Про </w:t>
      </w:r>
      <w:r>
        <w:rPr>
          <w:b/>
          <w:sz w:val="24"/>
          <w:szCs w:val="24"/>
        </w:rPr>
        <w:t>внесення змін до складу</w:t>
      </w:r>
    </w:p>
    <w:p w:rsidR="001D3151" w:rsidRDefault="001D3151" w:rsidP="001D3151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Атестаційної комісії ІІ рівня </w:t>
      </w:r>
    </w:p>
    <w:p w:rsidR="001D3151" w:rsidRDefault="001D3151" w:rsidP="001D3151">
      <w:pPr>
        <w:rPr>
          <w:b/>
          <w:sz w:val="24"/>
          <w:szCs w:val="24"/>
        </w:rPr>
      </w:pPr>
      <w:r>
        <w:rPr>
          <w:b/>
          <w:sz w:val="24"/>
          <w:szCs w:val="24"/>
        </w:rPr>
        <w:t>для проведення атестації</w:t>
      </w:r>
    </w:p>
    <w:p w:rsidR="001D3151" w:rsidRPr="006B24A3" w:rsidRDefault="001D3151" w:rsidP="001D3151">
      <w:pPr>
        <w:rPr>
          <w:b/>
          <w:sz w:val="24"/>
          <w:szCs w:val="24"/>
        </w:rPr>
      </w:pPr>
      <w:r w:rsidRPr="006B24A3">
        <w:rPr>
          <w:b/>
          <w:sz w:val="24"/>
          <w:szCs w:val="24"/>
        </w:rPr>
        <w:t>педагогічних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працівників </w:t>
      </w:r>
      <w:r>
        <w:rPr>
          <w:b/>
          <w:sz w:val="24"/>
          <w:szCs w:val="24"/>
        </w:rPr>
        <w:t>у 2026 році</w:t>
      </w:r>
    </w:p>
    <w:p w:rsidR="001D3151" w:rsidRPr="001D3151" w:rsidRDefault="001D3151" w:rsidP="001D3151">
      <w:pPr>
        <w:pStyle w:val="1"/>
        <w:spacing w:line="276" w:lineRule="auto"/>
        <w:ind w:left="0"/>
        <w:rPr>
          <w:spacing w:val="-10"/>
          <w:sz w:val="16"/>
          <w:szCs w:val="16"/>
        </w:rPr>
      </w:pPr>
    </w:p>
    <w:p w:rsidR="00A0545A" w:rsidRDefault="001D3151" w:rsidP="00A0545A">
      <w:pPr>
        <w:pStyle w:val="1"/>
        <w:spacing w:line="276" w:lineRule="auto"/>
        <w:ind w:left="0" w:firstLine="567"/>
        <w:jc w:val="both"/>
        <w:rPr>
          <w:b w:val="0"/>
          <w:sz w:val="28"/>
          <w:szCs w:val="28"/>
        </w:rPr>
      </w:pPr>
      <w:r w:rsidRPr="001D3151">
        <w:rPr>
          <w:b w:val="0"/>
          <w:sz w:val="28"/>
          <w:szCs w:val="28"/>
        </w:rPr>
        <w:t>Відповідно Положення про ате</w:t>
      </w:r>
      <w:r w:rsidR="00A0545A">
        <w:rPr>
          <w:b w:val="0"/>
          <w:sz w:val="28"/>
          <w:szCs w:val="28"/>
        </w:rPr>
        <w:t xml:space="preserve">стацію педагогічних працівників </w:t>
      </w:r>
      <w:r w:rsidR="00A0545A">
        <w:rPr>
          <w:b w:val="0"/>
          <w:sz w:val="28"/>
          <w:szCs w:val="28"/>
        </w:rPr>
        <w:t>38985 (</w:t>
      </w:r>
      <w:r w:rsidR="00A0545A" w:rsidRPr="001D3151">
        <w:rPr>
          <w:b w:val="0"/>
          <w:sz w:val="28"/>
          <w:szCs w:val="28"/>
        </w:rPr>
        <w:t>із змінами, внесеними згідно з наказами МОН України №1169 від 23.12.2022</w:t>
      </w:r>
      <w:r w:rsidR="00A0545A">
        <w:rPr>
          <w:b w:val="0"/>
          <w:sz w:val="28"/>
          <w:szCs w:val="28"/>
        </w:rPr>
        <w:t xml:space="preserve"> </w:t>
      </w:r>
      <w:r w:rsidR="00A0545A" w:rsidRPr="001D3151">
        <w:rPr>
          <w:b w:val="0"/>
          <w:sz w:val="28"/>
          <w:szCs w:val="28"/>
        </w:rPr>
        <w:t>р. і №1277 від 10.09.2024</w:t>
      </w:r>
      <w:r w:rsidR="00A0545A">
        <w:rPr>
          <w:b w:val="0"/>
          <w:sz w:val="28"/>
          <w:szCs w:val="28"/>
        </w:rPr>
        <w:t xml:space="preserve"> </w:t>
      </w:r>
      <w:r w:rsidR="00A0545A" w:rsidRPr="001D3151">
        <w:rPr>
          <w:b w:val="0"/>
          <w:sz w:val="28"/>
          <w:szCs w:val="28"/>
        </w:rPr>
        <w:t>р</w:t>
      </w:r>
      <w:r w:rsidR="00A0545A" w:rsidRPr="00A0545A">
        <w:rPr>
          <w:b w:val="0"/>
          <w:sz w:val="28"/>
          <w:szCs w:val="28"/>
        </w:rPr>
        <w:t xml:space="preserve">.) </w:t>
      </w:r>
      <w:r w:rsidR="00A0545A" w:rsidRPr="00A0545A">
        <w:rPr>
          <w:b w:val="0"/>
          <w:sz w:val="28"/>
          <w:szCs w:val="28"/>
        </w:rPr>
        <w:t>та з метою забезпечення якісної діяльності атестаційної комісі</w:t>
      </w:r>
      <w:r w:rsidR="00A0545A" w:rsidRPr="00A0545A">
        <w:rPr>
          <w:b w:val="0"/>
          <w:sz w:val="28"/>
          <w:szCs w:val="28"/>
        </w:rPr>
        <w:t>ї щодо збереження академічної доброчесності, на підставі голови профспілкового комітету</w:t>
      </w:r>
    </w:p>
    <w:p w:rsidR="00A0545A" w:rsidRPr="00A0545A" w:rsidRDefault="00A0545A" w:rsidP="00A0545A">
      <w:pPr>
        <w:pStyle w:val="1"/>
        <w:spacing w:line="276" w:lineRule="auto"/>
        <w:ind w:left="0" w:firstLine="567"/>
        <w:jc w:val="both"/>
        <w:rPr>
          <w:b w:val="0"/>
          <w:sz w:val="16"/>
          <w:szCs w:val="16"/>
        </w:rPr>
      </w:pPr>
    </w:p>
    <w:p w:rsidR="001D3151" w:rsidRDefault="00A0545A" w:rsidP="00A0545A">
      <w:pPr>
        <w:pStyle w:val="1"/>
        <w:spacing w:line="276" w:lineRule="auto"/>
        <w:ind w:left="0"/>
        <w:rPr>
          <w:spacing w:val="-10"/>
        </w:rPr>
      </w:pPr>
      <w:r>
        <w:t>Н</w:t>
      </w:r>
      <w:r>
        <w:rPr>
          <w:spacing w:val="-14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З</w:t>
      </w:r>
      <w:r>
        <w:rPr>
          <w:spacing w:val="-13"/>
        </w:rPr>
        <w:t xml:space="preserve"> </w:t>
      </w:r>
      <w:r>
        <w:t>У</w:t>
      </w:r>
      <w:r>
        <w:rPr>
          <w:spacing w:val="-13"/>
        </w:rPr>
        <w:t xml:space="preserve"> </w:t>
      </w:r>
      <w:r>
        <w:t>Ю</w:t>
      </w:r>
      <w:r>
        <w:rPr>
          <w:spacing w:val="-16"/>
        </w:rPr>
        <w:t xml:space="preserve"> </w:t>
      </w:r>
      <w:r>
        <w:rPr>
          <w:spacing w:val="-10"/>
        </w:rPr>
        <w:t>:</w:t>
      </w:r>
    </w:p>
    <w:p w:rsidR="00A0545A" w:rsidRPr="00A0545A" w:rsidRDefault="00A0545A" w:rsidP="00A0545A">
      <w:pPr>
        <w:pStyle w:val="1"/>
        <w:spacing w:line="276" w:lineRule="auto"/>
        <w:ind w:left="0"/>
        <w:rPr>
          <w:spacing w:val="-10"/>
          <w:sz w:val="16"/>
          <w:szCs w:val="16"/>
        </w:rPr>
      </w:pPr>
    </w:p>
    <w:p w:rsidR="001D3151" w:rsidRDefault="00A0545A" w:rsidP="00083DAF">
      <w:pPr>
        <w:spacing w:line="276" w:lineRule="auto"/>
        <w:ind w:firstLine="567"/>
        <w:jc w:val="both"/>
        <w:rPr>
          <w:sz w:val="28"/>
          <w:szCs w:val="28"/>
        </w:rPr>
      </w:pPr>
      <w:r w:rsidRPr="00A0545A">
        <w:rPr>
          <w:sz w:val="28"/>
          <w:szCs w:val="28"/>
        </w:rPr>
        <w:t>1</w:t>
      </w:r>
      <w:r w:rsidRPr="00A0545A">
        <w:rPr>
          <w:b/>
          <w:sz w:val="28"/>
          <w:szCs w:val="28"/>
        </w:rPr>
        <w:t xml:space="preserve">. </w:t>
      </w:r>
      <w:r w:rsidR="001D3151" w:rsidRPr="00A0545A">
        <w:rPr>
          <w:sz w:val="28"/>
          <w:szCs w:val="28"/>
        </w:rPr>
        <w:t>Включити до складу атестаційної комісії</w:t>
      </w:r>
      <w:r w:rsidRPr="00A0545A">
        <w:rPr>
          <w:b/>
          <w:sz w:val="28"/>
          <w:szCs w:val="28"/>
        </w:rPr>
        <w:t xml:space="preserve"> </w:t>
      </w:r>
      <w:r w:rsidRPr="00A0545A">
        <w:rPr>
          <w:sz w:val="28"/>
          <w:szCs w:val="28"/>
        </w:rPr>
        <w:t>ІІ рівня</w:t>
      </w:r>
      <w:r w:rsidR="001D3151" w:rsidRPr="00A0545A">
        <w:rPr>
          <w:sz w:val="28"/>
          <w:szCs w:val="28"/>
        </w:rPr>
        <w:t xml:space="preserve"> </w:t>
      </w:r>
      <w:r>
        <w:rPr>
          <w:sz w:val="28"/>
          <w:szCs w:val="28"/>
        </w:rPr>
        <w:t>(наказ від 18.09.2025 №</w:t>
      </w:r>
      <w:r w:rsidRPr="00A0545A">
        <w:rPr>
          <w:sz w:val="28"/>
          <w:szCs w:val="28"/>
        </w:rPr>
        <w:t>189 «</w:t>
      </w:r>
      <w:r w:rsidRPr="00A0545A">
        <w:rPr>
          <w:sz w:val="28"/>
          <w:szCs w:val="28"/>
        </w:rPr>
        <w:t>Про проведення атестації педагогічних</w:t>
      </w:r>
      <w:r w:rsidRPr="00A0545A">
        <w:rPr>
          <w:sz w:val="28"/>
          <w:szCs w:val="28"/>
        </w:rPr>
        <w:t xml:space="preserve"> </w:t>
      </w:r>
      <w:r w:rsidRPr="00A0545A">
        <w:rPr>
          <w:sz w:val="28"/>
          <w:szCs w:val="28"/>
        </w:rPr>
        <w:t xml:space="preserve">працівників </w:t>
      </w:r>
      <w:r>
        <w:rPr>
          <w:sz w:val="28"/>
          <w:szCs w:val="28"/>
        </w:rPr>
        <w:t xml:space="preserve">ДПТНЗ </w:t>
      </w:r>
      <w:r w:rsidRPr="00A0545A">
        <w:rPr>
          <w:sz w:val="28"/>
          <w:szCs w:val="28"/>
        </w:rPr>
        <w:t>«</w:t>
      </w:r>
      <w:proofErr w:type="spellStart"/>
      <w:r w:rsidRPr="00A0545A">
        <w:rPr>
          <w:sz w:val="28"/>
          <w:szCs w:val="28"/>
        </w:rPr>
        <w:t>Новороздільський</w:t>
      </w:r>
      <w:proofErr w:type="spellEnd"/>
      <w:r w:rsidRPr="00A0545A">
        <w:rPr>
          <w:sz w:val="28"/>
          <w:szCs w:val="28"/>
        </w:rPr>
        <w:t xml:space="preserve"> </w:t>
      </w:r>
      <w:r w:rsidRPr="00A0545A">
        <w:rPr>
          <w:sz w:val="28"/>
          <w:szCs w:val="28"/>
        </w:rPr>
        <w:t>професійний ліцей» у 2025/2026 н. р.</w:t>
      </w:r>
      <w:r w:rsidRPr="00A0545A">
        <w:rPr>
          <w:sz w:val="28"/>
          <w:szCs w:val="28"/>
        </w:rPr>
        <w:t xml:space="preserve"> </w:t>
      </w:r>
      <w:r w:rsidRPr="00A0545A">
        <w:rPr>
          <w:sz w:val="28"/>
          <w:szCs w:val="28"/>
        </w:rPr>
        <w:t>та склад атестаційної комісії ІІ рівня</w:t>
      </w:r>
      <w:r>
        <w:rPr>
          <w:sz w:val="28"/>
          <w:szCs w:val="28"/>
        </w:rPr>
        <w:t>)</w:t>
      </w:r>
    </w:p>
    <w:p w:rsidR="00A0545A" w:rsidRPr="00A0545A" w:rsidRDefault="00083DAF" w:rsidP="00083DAF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Геряк</w:t>
      </w:r>
      <w:proofErr w:type="spellEnd"/>
      <w:r>
        <w:rPr>
          <w:sz w:val="28"/>
          <w:szCs w:val="28"/>
        </w:rPr>
        <w:t xml:space="preserve"> Оксану Миколаївну, голову  профспілкового комітету</w:t>
      </w:r>
    </w:p>
    <w:p w:rsidR="00083DAF" w:rsidRPr="00F12142" w:rsidRDefault="00083DAF" w:rsidP="00083DAF">
      <w:pPr>
        <w:pStyle w:val="a6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Секретарю </w:t>
      </w:r>
      <w:r w:rsidRPr="00F12142">
        <w:rPr>
          <w:color w:val="000000"/>
          <w:sz w:val="28"/>
          <w:szCs w:val="28"/>
        </w:rPr>
        <w:t>атес</w:t>
      </w:r>
      <w:r>
        <w:rPr>
          <w:color w:val="000000"/>
          <w:sz w:val="28"/>
          <w:szCs w:val="28"/>
        </w:rPr>
        <w:t xml:space="preserve">таційної комісії ІІ рівня </w:t>
      </w:r>
      <w:r w:rsidRPr="00F12142">
        <w:rPr>
          <w:color w:val="000000"/>
          <w:sz w:val="28"/>
          <w:szCs w:val="28"/>
        </w:rPr>
        <w:t xml:space="preserve"> Василенко Л.П.:</w:t>
      </w:r>
    </w:p>
    <w:p w:rsidR="001D3151" w:rsidRDefault="00083DAF" w:rsidP="00083DAF">
      <w:pPr>
        <w:pStyle w:val="a5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8A57D8">
        <w:rPr>
          <w:sz w:val="28"/>
          <w:szCs w:val="28"/>
        </w:rPr>
        <w:t xml:space="preserve">.1. </w:t>
      </w:r>
      <w:r w:rsidR="00B50179">
        <w:rPr>
          <w:sz w:val="28"/>
          <w:szCs w:val="28"/>
        </w:rPr>
        <w:t xml:space="preserve"> Оприлюдни</w:t>
      </w:r>
      <w:bookmarkStart w:id="0" w:name="_GoBack"/>
      <w:bookmarkEnd w:id="0"/>
      <w:r>
        <w:rPr>
          <w:sz w:val="28"/>
          <w:szCs w:val="28"/>
        </w:rPr>
        <w:t xml:space="preserve">ти </w:t>
      </w:r>
      <w:r>
        <w:rPr>
          <w:sz w:val="28"/>
          <w:szCs w:val="28"/>
        </w:rPr>
        <w:t xml:space="preserve">відповідну інформацію щодо внесення змін до </w:t>
      </w:r>
      <w:r w:rsidRPr="00A0545A">
        <w:rPr>
          <w:sz w:val="28"/>
          <w:szCs w:val="28"/>
        </w:rPr>
        <w:t>складу атестаційної комісії</w:t>
      </w:r>
      <w:r w:rsidRPr="00A0545A">
        <w:rPr>
          <w:b/>
          <w:sz w:val="28"/>
          <w:szCs w:val="28"/>
        </w:rPr>
        <w:t xml:space="preserve"> </w:t>
      </w:r>
      <w:r w:rsidRPr="00A0545A">
        <w:rPr>
          <w:sz w:val="28"/>
          <w:szCs w:val="28"/>
        </w:rPr>
        <w:t xml:space="preserve">ІІ рівня </w:t>
      </w:r>
      <w:r>
        <w:rPr>
          <w:sz w:val="28"/>
          <w:szCs w:val="28"/>
        </w:rPr>
        <w:t xml:space="preserve">на </w:t>
      </w:r>
      <w:proofErr w:type="spellStart"/>
      <w:r>
        <w:rPr>
          <w:sz w:val="28"/>
          <w:szCs w:val="28"/>
        </w:rPr>
        <w:t>вебсайті</w:t>
      </w:r>
      <w:proofErr w:type="spellEnd"/>
      <w:r>
        <w:rPr>
          <w:sz w:val="28"/>
          <w:szCs w:val="28"/>
        </w:rPr>
        <w:t xml:space="preserve"> Ліцею в розділі «Атестація педагогічних працівників»</w:t>
      </w:r>
      <w:r>
        <w:rPr>
          <w:sz w:val="28"/>
          <w:szCs w:val="28"/>
        </w:rPr>
        <w:t>.</w:t>
      </w:r>
    </w:p>
    <w:p w:rsidR="00B50179" w:rsidRPr="00A0545A" w:rsidRDefault="00B50179" w:rsidP="00083DAF">
      <w:pPr>
        <w:pStyle w:val="a5"/>
        <w:ind w:left="0" w:firstLine="567"/>
        <w:jc w:val="both"/>
        <w:rPr>
          <w:sz w:val="28"/>
          <w:szCs w:val="28"/>
        </w:rPr>
      </w:pPr>
    </w:p>
    <w:p w:rsidR="000312A5" w:rsidRDefault="000312A5" w:rsidP="00083DAF">
      <w:pPr>
        <w:jc w:val="both"/>
        <w:rPr>
          <w:sz w:val="28"/>
          <w:szCs w:val="28"/>
        </w:rPr>
      </w:pPr>
    </w:p>
    <w:p w:rsidR="00083DAF" w:rsidRDefault="00083DAF" w:rsidP="00083DAF">
      <w:pPr>
        <w:tabs>
          <w:tab w:val="left" w:pos="7635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Директорка                                                                                   </w:t>
      </w:r>
      <w:r>
        <w:rPr>
          <w:b/>
          <w:sz w:val="28"/>
          <w:szCs w:val="28"/>
        </w:rPr>
        <w:t xml:space="preserve">    </w:t>
      </w:r>
      <w:r w:rsidRPr="00C339ED">
        <w:rPr>
          <w:b/>
          <w:sz w:val="28"/>
          <w:szCs w:val="28"/>
        </w:rPr>
        <w:t>Оксана ТРУШ</w:t>
      </w:r>
    </w:p>
    <w:p w:rsidR="00083DAF" w:rsidRDefault="00083DAF" w:rsidP="00083DAF">
      <w:pPr>
        <w:tabs>
          <w:tab w:val="left" w:pos="7635"/>
        </w:tabs>
        <w:ind w:firstLine="567"/>
        <w:jc w:val="both"/>
        <w:rPr>
          <w:b/>
          <w:sz w:val="28"/>
          <w:szCs w:val="28"/>
        </w:rPr>
      </w:pPr>
    </w:p>
    <w:p w:rsidR="00083DAF" w:rsidRDefault="00083DAF" w:rsidP="00083DAF">
      <w:pPr>
        <w:tabs>
          <w:tab w:val="left" w:pos="7635"/>
        </w:tabs>
        <w:ind w:firstLine="567"/>
        <w:jc w:val="both"/>
        <w:rPr>
          <w:b/>
          <w:sz w:val="28"/>
          <w:szCs w:val="28"/>
        </w:rPr>
      </w:pPr>
    </w:p>
    <w:p w:rsidR="00B50179" w:rsidRDefault="00083DAF" w:rsidP="00083DAF">
      <w:pPr>
        <w:tabs>
          <w:tab w:val="left" w:pos="5849"/>
        </w:tabs>
        <w:spacing w:line="360" w:lineRule="auto"/>
        <w:rPr>
          <w:szCs w:val="24"/>
        </w:rPr>
      </w:pPr>
      <w:r>
        <w:rPr>
          <w:szCs w:val="24"/>
        </w:rPr>
        <w:t xml:space="preserve">З наказом ознайомлені:                                                                                   </w:t>
      </w:r>
      <w:r w:rsidR="00B50179">
        <w:rPr>
          <w:szCs w:val="24"/>
        </w:rPr>
        <w:t xml:space="preserve">   </w:t>
      </w:r>
      <w:r>
        <w:rPr>
          <w:szCs w:val="24"/>
        </w:rPr>
        <w:t xml:space="preserve">       Людмила </w:t>
      </w:r>
      <w:r w:rsidR="00B50179">
        <w:rPr>
          <w:szCs w:val="24"/>
        </w:rPr>
        <w:t>В</w:t>
      </w:r>
      <w:r>
        <w:rPr>
          <w:szCs w:val="24"/>
        </w:rPr>
        <w:t>АСИЛЕНКО</w:t>
      </w:r>
      <w:r>
        <w:rPr>
          <w:szCs w:val="24"/>
        </w:rPr>
        <w:t xml:space="preserve">           </w:t>
      </w:r>
    </w:p>
    <w:p w:rsidR="00083DAF" w:rsidRDefault="00B50179" w:rsidP="00083DAF">
      <w:pPr>
        <w:tabs>
          <w:tab w:val="left" w:pos="5849"/>
        </w:tabs>
        <w:spacing w:line="360" w:lineRule="auto"/>
        <w:rPr>
          <w:szCs w:val="24"/>
        </w:rPr>
      </w:pPr>
      <w:r>
        <w:rPr>
          <w:szCs w:val="24"/>
        </w:rPr>
        <w:t xml:space="preserve">                                                                                                                                                     Оксана ГЕРЯК</w:t>
      </w:r>
      <w:r w:rsidR="00083DAF">
        <w:rPr>
          <w:szCs w:val="24"/>
        </w:rPr>
        <w:t xml:space="preserve">                                                                               </w:t>
      </w:r>
    </w:p>
    <w:p w:rsidR="00083DAF" w:rsidRPr="00A0545A" w:rsidRDefault="00083DAF" w:rsidP="00083DAF">
      <w:pPr>
        <w:jc w:val="both"/>
        <w:rPr>
          <w:sz w:val="28"/>
          <w:szCs w:val="28"/>
        </w:rPr>
      </w:pPr>
    </w:p>
    <w:sectPr w:rsidR="00083DAF" w:rsidRPr="00A0545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151"/>
    <w:rsid w:val="000312A5"/>
    <w:rsid w:val="00083DAF"/>
    <w:rsid w:val="001D3151"/>
    <w:rsid w:val="00A0545A"/>
    <w:rsid w:val="00B50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E5C3C"/>
  <w15:chartTrackingRefBased/>
  <w15:docId w15:val="{28CDE61A-8CC1-44A2-8C06-E60144C7C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D315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1D3151"/>
    <w:pPr>
      <w:ind w:left="134"/>
      <w:outlineLvl w:val="0"/>
    </w:pPr>
    <w:rPr>
      <w:b/>
      <w:bCs/>
      <w:sz w:val="27"/>
      <w:szCs w:val="27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D315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D3151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20">
    <w:name w:val="Заголовок 2 Знак"/>
    <w:basedOn w:val="a0"/>
    <w:link w:val="2"/>
    <w:uiPriority w:val="9"/>
    <w:semiHidden/>
    <w:rsid w:val="001D315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3">
    <w:name w:val="Body Text"/>
    <w:basedOn w:val="a"/>
    <w:link w:val="a4"/>
    <w:uiPriority w:val="1"/>
    <w:qFormat/>
    <w:rsid w:val="001D3151"/>
    <w:rPr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1D3151"/>
    <w:rPr>
      <w:rFonts w:ascii="Times New Roman" w:eastAsia="Times New Roman" w:hAnsi="Times New Roman" w:cs="Times New Roman"/>
      <w:sz w:val="27"/>
      <w:szCs w:val="27"/>
    </w:rPr>
  </w:style>
  <w:style w:type="paragraph" w:styleId="a5">
    <w:name w:val="List Paragraph"/>
    <w:basedOn w:val="a"/>
    <w:uiPriority w:val="34"/>
    <w:qFormat/>
    <w:rsid w:val="00A0545A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083D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uk-UA"/>
    </w:rPr>
  </w:style>
  <w:style w:type="table" w:styleId="a7">
    <w:name w:val="Table Grid"/>
    <w:basedOn w:val="a1"/>
    <w:uiPriority w:val="39"/>
    <w:rsid w:val="00083D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1164</Words>
  <Characters>664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1</cp:revision>
  <dcterms:created xsi:type="dcterms:W3CDTF">2026-03-19T05:16:00Z</dcterms:created>
  <dcterms:modified xsi:type="dcterms:W3CDTF">2026-03-19T05:49:00Z</dcterms:modified>
</cp:coreProperties>
</file>